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4296"/>
        <w:gridCol w:w="424"/>
        <w:gridCol w:w="5082"/>
      </w:tblGrid>
      <w:tr w:rsidR="00E5458C" w:rsidRPr="000866A8" w14:paraId="5EB1E702" w14:textId="77777777" w:rsidTr="00E5458C">
        <w:trPr>
          <w:trHeight w:val="510"/>
        </w:trPr>
        <w:tc>
          <w:tcPr>
            <w:tcW w:w="392" w:type="dxa"/>
            <w:shd w:val="clear" w:color="auto" w:fill="auto"/>
            <w:vAlign w:val="center"/>
          </w:tcPr>
          <w:p w14:paraId="10EE171E" w14:textId="77777777" w:rsidR="009523EC" w:rsidRPr="000866A8" w:rsidRDefault="009523EC" w:rsidP="00E5458C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9671" w14:textId="77777777" w:rsidR="009523EC" w:rsidRPr="000866A8" w:rsidRDefault="009523EC" w:rsidP="00E545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D3DE6" w14:textId="77777777" w:rsidR="009523EC" w:rsidRPr="000866A8" w:rsidRDefault="009523EC" w:rsidP="00E5458C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of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C7A05" w14:textId="77777777" w:rsidR="009523EC" w:rsidRPr="000866A8" w:rsidRDefault="009523EC" w:rsidP="00E5458C">
            <w:pPr>
              <w:spacing w:after="0"/>
              <w:rPr>
                <w:rFonts w:ascii="Arial" w:hAnsi="Arial" w:cs="Arial"/>
              </w:rPr>
            </w:pPr>
          </w:p>
        </w:tc>
      </w:tr>
      <w:tr w:rsidR="00E5458C" w:rsidRPr="000866A8" w14:paraId="7C940B26" w14:textId="77777777" w:rsidTr="00E5458C">
        <w:tc>
          <w:tcPr>
            <w:tcW w:w="392" w:type="dxa"/>
            <w:shd w:val="clear" w:color="auto" w:fill="auto"/>
          </w:tcPr>
          <w:p w14:paraId="69F825B8" w14:textId="77777777" w:rsidR="009523EC" w:rsidRPr="000866A8" w:rsidRDefault="009523EC" w:rsidP="00E5458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FCBF68E" w14:textId="77777777" w:rsidR="009523EC" w:rsidRPr="000866A8" w:rsidRDefault="009523EC" w:rsidP="00E5458C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66A8">
              <w:rPr>
                <w:rFonts w:ascii="Arial" w:hAnsi="Arial" w:cs="Arial"/>
                <w:i/>
              </w:rPr>
              <w:t>Insert Primary Contact Name</w:t>
            </w:r>
          </w:p>
        </w:tc>
        <w:tc>
          <w:tcPr>
            <w:tcW w:w="425" w:type="dxa"/>
            <w:shd w:val="clear" w:color="auto" w:fill="auto"/>
          </w:tcPr>
          <w:p w14:paraId="7EBEA94E" w14:textId="77777777" w:rsidR="009523EC" w:rsidRPr="000866A8" w:rsidRDefault="009523EC" w:rsidP="00E5458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auto"/>
          </w:tcPr>
          <w:p w14:paraId="73722220" w14:textId="77777777" w:rsidR="009523EC" w:rsidRPr="000866A8" w:rsidRDefault="009523EC" w:rsidP="00E5458C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66A8">
              <w:rPr>
                <w:rFonts w:ascii="Arial" w:hAnsi="Arial" w:cs="Arial"/>
                <w:i/>
              </w:rPr>
              <w:t>Insert Company name</w:t>
            </w:r>
          </w:p>
        </w:tc>
      </w:tr>
    </w:tbl>
    <w:p w14:paraId="567CB5CD" w14:textId="77777777" w:rsidR="009523EC" w:rsidRPr="000866A8" w:rsidRDefault="009523EC" w:rsidP="009523EC">
      <w:pPr>
        <w:spacing w:before="240"/>
        <w:jc w:val="both"/>
        <w:rPr>
          <w:rFonts w:ascii="Arial" w:hAnsi="Arial" w:cs="Arial"/>
        </w:rPr>
      </w:pPr>
      <w:r w:rsidRPr="000866A8">
        <w:rPr>
          <w:rFonts w:ascii="Arial" w:hAnsi="Arial" w:cs="Arial"/>
        </w:rPr>
        <w:t>declare, that all trainers conducting training under the auspice of Asthma Australia Limited on behalf of the above-mentioned company, will have access to and use, in accordance with the Assessment Conditions and Course Accreditation documents, the required equipment as set out below.</w:t>
      </w:r>
    </w:p>
    <w:p w14:paraId="09576333" w14:textId="77777777" w:rsidR="009F1311" w:rsidRPr="000866A8" w:rsidRDefault="009523EC" w:rsidP="009523EC">
      <w:pPr>
        <w:jc w:val="both"/>
        <w:rPr>
          <w:rFonts w:ascii="Arial" w:hAnsi="Arial" w:cs="Arial"/>
        </w:rPr>
      </w:pPr>
      <w:r w:rsidRPr="000866A8">
        <w:rPr>
          <w:rFonts w:ascii="Arial" w:hAnsi="Arial" w:cs="Arial"/>
        </w:rPr>
        <w:t>I understand that Asthma Australia may request evidence of the below mentioned equipment and failure to provide learners with the required equipment could result in a breach of the memorandum of understanding.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  <w:gridCol w:w="1069"/>
      </w:tblGrid>
      <w:tr w:rsidR="009523EC" w:rsidRPr="000866A8" w14:paraId="2EE6B782" w14:textId="77777777" w:rsidTr="007A7070">
        <w:trPr>
          <w:trHeight w:val="425"/>
        </w:trPr>
        <w:tc>
          <w:tcPr>
            <w:tcW w:w="10409" w:type="dxa"/>
            <w:gridSpan w:val="2"/>
            <w:shd w:val="clear" w:color="auto" w:fill="auto"/>
            <w:vAlign w:val="center"/>
          </w:tcPr>
          <w:p w14:paraId="78855A50" w14:textId="77777777" w:rsidR="009523EC" w:rsidRPr="000866A8" w:rsidRDefault="009523EC" w:rsidP="00BD680B">
            <w:pPr>
              <w:spacing w:after="0"/>
              <w:rPr>
                <w:rFonts w:ascii="Arial" w:hAnsi="Arial" w:cs="Arial"/>
                <w:b/>
              </w:rPr>
            </w:pPr>
            <w:bookmarkStart w:id="0" w:name="_Hlk523835146"/>
            <w:r w:rsidRPr="000866A8">
              <w:rPr>
                <w:rFonts w:ascii="Arial" w:hAnsi="Arial" w:cs="Arial"/>
                <w:b/>
              </w:rPr>
              <w:t>10</w:t>
            </w:r>
            <w:r w:rsidR="00EA4E33" w:rsidRPr="000866A8">
              <w:rPr>
                <w:rFonts w:ascii="Arial" w:hAnsi="Arial" w:cs="Arial"/>
                <w:b/>
              </w:rPr>
              <w:t>70</w:t>
            </w:r>
            <w:r w:rsidRPr="000866A8">
              <w:rPr>
                <w:rFonts w:ascii="Arial" w:hAnsi="Arial" w:cs="Arial"/>
                <w:b/>
              </w:rPr>
              <w:t xml:space="preserve">NAT Course in Asthma </w:t>
            </w:r>
            <w:r w:rsidR="00EA4E33" w:rsidRPr="000866A8">
              <w:rPr>
                <w:rFonts w:ascii="Arial" w:hAnsi="Arial" w:cs="Arial"/>
                <w:b/>
              </w:rPr>
              <w:t>Awareness</w:t>
            </w:r>
          </w:p>
        </w:tc>
      </w:tr>
      <w:tr w:rsidR="001D1955" w:rsidRPr="000866A8" w14:paraId="77B8A81F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641AC739" w14:textId="77777777" w:rsidR="001D1955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Placebo bronchodilator and spacer device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259BD1B" w14:textId="77777777" w:rsidR="001D1955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523EC" w:rsidRPr="000866A8" w14:paraId="386E9DFB" w14:textId="77777777" w:rsidTr="007A7070">
        <w:trPr>
          <w:trHeight w:val="425"/>
        </w:trPr>
        <w:tc>
          <w:tcPr>
            <w:tcW w:w="10409" w:type="dxa"/>
            <w:gridSpan w:val="2"/>
            <w:shd w:val="clear" w:color="auto" w:fill="auto"/>
            <w:vAlign w:val="center"/>
          </w:tcPr>
          <w:p w14:paraId="02169C16" w14:textId="77777777" w:rsidR="009523EC" w:rsidRPr="000866A8" w:rsidRDefault="009523EC" w:rsidP="009523EC">
            <w:pPr>
              <w:spacing w:after="0"/>
              <w:rPr>
                <w:rFonts w:ascii="Arial" w:hAnsi="Arial" w:cs="Arial"/>
                <w:b/>
              </w:rPr>
            </w:pPr>
            <w:r w:rsidRPr="000866A8">
              <w:rPr>
                <w:rFonts w:ascii="Arial" w:hAnsi="Arial" w:cs="Arial"/>
                <w:b/>
              </w:rPr>
              <w:t>10710NAT Course in Allergy and Anaphylaxis Awareness</w:t>
            </w:r>
          </w:p>
        </w:tc>
      </w:tr>
      <w:tr w:rsidR="0016200B" w:rsidRPr="000866A8" w14:paraId="0BFE68BF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06AF838D" w14:textId="77777777" w:rsidR="0016200B" w:rsidRPr="000866A8" w:rsidRDefault="009523EC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</w:t>
            </w:r>
            <w:r w:rsidR="007A7070" w:rsidRPr="000866A8">
              <w:rPr>
                <w:rFonts w:ascii="Arial" w:hAnsi="Arial" w:cs="Arial"/>
              </w:rPr>
              <w:t>drenaline auto-injector training devices for each available adrenaline autoinjector on the Australian market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65668C7" w14:textId="77777777" w:rsidR="0016200B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bookmarkEnd w:id="0"/>
      <w:tr w:rsidR="007A7070" w:rsidRPr="000866A8" w14:paraId="71E9F630" w14:textId="77777777" w:rsidTr="007A7070">
        <w:trPr>
          <w:trHeight w:val="425"/>
        </w:trPr>
        <w:tc>
          <w:tcPr>
            <w:tcW w:w="10409" w:type="dxa"/>
            <w:gridSpan w:val="2"/>
            <w:shd w:val="clear" w:color="auto" w:fill="auto"/>
            <w:vAlign w:val="center"/>
          </w:tcPr>
          <w:p w14:paraId="3A0521AE" w14:textId="77777777" w:rsidR="007A7070" w:rsidRPr="000866A8" w:rsidRDefault="007A7070" w:rsidP="00BD680B">
            <w:pPr>
              <w:spacing w:after="0"/>
              <w:rPr>
                <w:rFonts w:ascii="Arial" w:hAnsi="Arial" w:cs="Arial"/>
                <w:b/>
              </w:rPr>
            </w:pPr>
            <w:r w:rsidRPr="000866A8">
              <w:rPr>
                <w:rFonts w:ascii="Arial" w:hAnsi="Arial" w:cs="Arial"/>
                <w:b/>
              </w:rPr>
              <w:t>HLTAID001 Provide cardiopulmonary resuscitation</w:t>
            </w:r>
          </w:p>
        </w:tc>
      </w:tr>
      <w:tr w:rsidR="004863A0" w:rsidRPr="000866A8" w14:paraId="699AB6B3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37967172" w14:textId="77777777" w:rsidR="004863A0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Adult and infant resuscitation manikins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18AEC5F" w14:textId="77777777" w:rsidR="004863A0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863A0" w:rsidRPr="000866A8" w14:paraId="31B80C8A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6F5FE816" w14:textId="77777777" w:rsidR="004863A0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AED training device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5785E2" w14:textId="77777777" w:rsidR="004863A0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4BF059D9" w14:textId="77777777" w:rsidTr="007A7070">
        <w:trPr>
          <w:trHeight w:val="425"/>
        </w:trPr>
        <w:tc>
          <w:tcPr>
            <w:tcW w:w="10409" w:type="dxa"/>
            <w:gridSpan w:val="2"/>
            <w:shd w:val="clear" w:color="auto" w:fill="auto"/>
            <w:vAlign w:val="center"/>
          </w:tcPr>
          <w:p w14:paraId="7CC5D103" w14:textId="77777777" w:rsidR="007A7070" w:rsidRPr="000866A8" w:rsidRDefault="007A7070" w:rsidP="007A7070">
            <w:pPr>
              <w:spacing w:after="0"/>
              <w:rPr>
                <w:rFonts w:ascii="Arial" w:hAnsi="Arial" w:cs="Arial"/>
                <w:b/>
              </w:rPr>
            </w:pPr>
            <w:r w:rsidRPr="000866A8">
              <w:rPr>
                <w:rFonts w:ascii="Arial" w:hAnsi="Arial" w:cs="Arial"/>
                <w:b/>
              </w:rPr>
              <w:t>HLTAID002 Provide basic emergency life support and HLTAID003 Provide First Aid</w:t>
            </w:r>
          </w:p>
        </w:tc>
      </w:tr>
      <w:tr w:rsidR="005C0F4F" w:rsidRPr="000866A8" w14:paraId="518E2D84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5EB3BA1D" w14:textId="77777777" w:rsidR="005C0F4F" w:rsidRPr="000866A8" w:rsidRDefault="007A7070" w:rsidP="00BD680B">
            <w:pPr>
              <w:spacing w:after="0" w:line="276" w:lineRule="auto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All equipment used in HLTAID001; and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FF7D409" w14:textId="77777777" w:rsidR="005C0F4F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C0F4F" w:rsidRPr="000866A8" w14:paraId="1EEE1532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56750F65" w14:textId="77777777" w:rsidR="005C0F4F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Adrenaline auto-injector training device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DC8BDA" w14:textId="77777777" w:rsidR="005C0F4F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C0F4F" w:rsidRPr="000866A8" w14:paraId="16A91636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2EAFE154" w14:textId="77777777" w:rsidR="005C0F4F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bookmarkStart w:id="1" w:name="_Hlk524615550"/>
            <w:r w:rsidRPr="000866A8">
              <w:rPr>
                <w:rFonts w:ascii="Arial" w:hAnsi="Arial" w:cs="Arial"/>
              </w:rPr>
              <w:t>Placebo bronchodilator and spacer device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C6415E7" w14:textId="77777777" w:rsidR="005C0F4F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bookmarkEnd w:id="1"/>
      <w:tr w:rsidR="005C0F4F" w:rsidRPr="000866A8" w14:paraId="7295A091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6FC5E08B" w14:textId="77777777" w:rsidR="005C0F4F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Roller bandages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54426EA" w14:textId="77777777" w:rsidR="005C0F4F" w:rsidRPr="000866A8" w:rsidRDefault="009B04C9" w:rsidP="00BD680B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65CE9DF5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713DD867" w14:textId="77777777" w:rsidR="007A7070" w:rsidRPr="000866A8" w:rsidRDefault="007A7070" w:rsidP="00BD680B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Triangular bandage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CA3DFD3" w14:textId="77777777" w:rsidR="007A7070" w:rsidRPr="000866A8" w:rsidRDefault="007A7070" w:rsidP="00BD680B">
            <w:pPr>
              <w:spacing w:after="0"/>
              <w:jc w:val="center"/>
              <w:rPr>
                <w:rFonts w:ascii="Arial" w:eastAsia="MS Gothic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2FF09C3A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428EA708" w14:textId="77777777" w:rsidR="007A7070" w:rsidRPr="000866A8" w:rsidRDefault="007A7070" w:rsidP="007A7070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Workplace First Aid kit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5AAAE60" w14:textId="77777777" w:rsidR="007A7070" w:rsidRPr="000866A8" w:rsidRDefault="007A7070" w:rsidP="007A7070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51BF6B66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3CA62095" w14:textId="77777777" w:rsidR="007A7070" w:rsidRPr="000866A8" w:rsidRDefault="007A7070" w:rsidP="007A7070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Wound dressing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C3CC0DB" w14:textId="77777777" w:rsidR="007A7070" w:rsidRPr="000866A8" w:rsidRDefault="007A7070" w:rsidP="007A7070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76842DF5" w14:textId="77777777" w:rsidTr="007A7070">
        <w:trPr>
          <w:trHeight w:val="425"/>
        </w:trPr>
        <w:tc>
          <w:tcPr>
            <w:tcW w:w="10409" w:type="dxa"/>
            <w:gridSpan w:val="2"/>
            <w:shd w:val="clear" w:color="auto" w:fill="auto"/>
            <w:vAlign w:val="center"/>
          </w:tcPr>
          <w:p w14:paraId="3787F9BA" w14:textId="77777777" w:rsidR="007A7070" w:rsidRPr="000866A8" w:rsidRDefault="007A7070" w:rsidP="007A7070">
            <w:pPr>
              <w:spacing w:after="0"/>
              <w:rPr>
                <w:rFonts w:ascii="Arial" w:eastAsia="MS Gothic" w:hAnsi="Arial" w:cs="Arial"/>
                <w:b/>
              </w:rPr>
            </w:pPr>
            <w:r w:rsidRPr="000866A8">
              <w:rPr>
                <w:rFonts w:ascii="Arial" w:eastAsia="MS Gothic" w:hAnsi="Arial" w:cs="Arial"/>
                <w:b/>
              </w:rPr>
              <w:t>HLTAID004 Provide an emergency first aid response in an education and care setting</w:t>
            </w:r>
          </w:p>
        </w:tc>
      </w:tr>
      <w:tr w:rsidR="007A7070" w:rsidRPr="000866A8" w14:paraId="03C54A70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47E40498" w14:textId="77777777" w:rsidR="007A7070" w:rsidRPr="000866A8" w:rsidRDefault="007A7070" w:rsidP="007A7070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All equipment used in HLTAID003; and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19106F9" w14:textId="77777777" w:rsidR="007A7070" w:rsidRPr="000866A8" w:rsidRDefault="007A7070" w:rsidP="007A7070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7A7070" w:rsidRPr="000866A8" w14:paraId="0A815F94" w14:textId="77777777" w:rsidTr="007A7070">
        <w:trPr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42C56535" w14:textId="77777777" w:rsidR="007A7070" w:rsidRPr="000866A8" w:rsidRDefault="007A7070" w:rsidP="007A7070">
            <w:pPr>
              <w:spacing w:after="0"/>
              <w:rPr>
                <w:rFonts w:ascii="Arial" w:hAnsi="Arial" w:cs="Arial"/>
              </w:rPr>
            </w:pPr>
            <w:r w:rsidRPr="000866A8">
              <w:rPr>
                <w:rFonts w:ascii="Arial" w:hAnsi="Arial" w:cs="Arial"/>
              </w:rPr>
              <w:t>Child resuscitation manikins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9C876C6" w14:textId="77777777" w:rsidR="007A7070" w:rsidRPr="000866A8" w:rsidRDefault="007A7070" w:rsidP="007A7070">
            <w:pPr>
              <w:spacing w:after="0"/>
              <w:jc w:val="center"/>
              <w:rPr>
                <w:rFonts w:ascii="Arial" w:hAnsi="Arial" w:cs="Arial"/>
              </w:rPr>
            </w:pPr>
            <w:r w:rsidRPr="000866A8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03C557C" w14:textId="77777777" w:rsidR="007A7070" w:rsidRPr="000866A8" w:rsidRDefault="007A7070" w:rsidP="007A7070">
      <w:pPr>
        <w:spacing w:before="240"/>
        <w:rPr>
          <w:rFonts w:ascii="Arial" w:hAnsi="Arial" w:cs="Arial"/>
          <w:b/>
        </w:rPr>
      </w:pPr>
    </w:p>
    <w:p w14:paraId="45A829AC" w14:textId="77777777" w:rsidR="007A7070" w:rsidRPr="000866A8" w:rsidRDefault="007A7070" w:rsidP="007A7070">
      <w:pPr>
        <w:spacing w:before="240"/>
        <w:rPr>
          <w:rFonts w:ascii="Arial" w:hAnsi="Arial" w:cs="Arial"/>
          <w:b/>
          <w:u w:val="single"/>
        </w:rPr>
      </w:pPr>
      <w:r w:rsidRPr="000866A8">
        <w:rPr>
          <w:rFonts w:ascii="Arial" w:hAnsi="Arial" w:cs="Arial"/>
          <w:b/>
        </w:rPr>
        <w:t xml:space="preserve">Signed: </w:t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</w:rPr>
        <w:tab/>
      </w:r>
      <w:r w:rsidRPr="000866A8">
        <w:rPr>
          <w:rFonts w:ascii="Arial" w:hAnsi="Arial" w:cs="Arial"/>
          <w:b/>
        </w:rPr>
        <w:t xml:space="preserve">Date: </w:t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  <w:r w:rsidRPr="000866A8">
        <w:rPr>
          <w:rFonts w:ascii="Arial" w:hAnsi="Arial" w:cs="Arial"/>
          <w:b/>
          <w:u w:val="single"/>
        </w:rPr>
        <w:tab/>
      </w:r>
    </w:p>
    <w:sectPr w:rsidR="007A7070" w:rsidRPr="000866A8" w:rsidSect="007A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20" w:bottom="1702" w:left="993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9525" w14:textId="77777777" w:rsidR="006D45C0" w:rsidRDefault="006D45C0" w:rsidP="00CB3610">
      <w:pPr>
        <w:spacing w:after="0" w:line="240" w:lineRule="auto"/>
      </w:pPr>
      <w:r>
        <w:separator/>
      </w:r>
    </w:p>
  </w:endnote>
  <w:endnote w:type="continuationSeparator" w:id="0">
    <w:p w14:paraId="530C3850" w14:textId="77777777" w:rsidR="006D45C0" w:rsidRDefault="006D45C0" w:rsidP="00C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63E9" w14:textId="77777777" w:rsidR="00360243" w:rsidRDefault="00360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E881" w14:textId="7EAC0FA6" w:rsidR="009B04C9" w:rsidRPr="000866A8" w:rsidRDefault="009B04C9" w:rsidP="009B04C9">
    <w:pPr>
      <w:pStyle w:val="Footer"/>
      <w:jc w:val="center"/>
      <w:rPr>
        <w:rFonts w:ascii="Arial" w:hAnsi="Arial" w:cs="Arial"/>
      </w:rPr>
    </w:pPr>
    <w:r w:rsidRPr="000866A8">
      <w:rPr>
        <w:rFonts w:ascii="Arial" w:hAnsi="Arial" w:cs="Arial"/>
      </w:rPr>
      <w:t xml:space="preserve">Asthma </w:t>
    </w:r>
    <w:r w:rsidR="000866A8" w:rsidRPr="000866A8">
      <w:rPr>
        <w:rFonts w:ascii="Arial" w:hAnsi="Arial" w:cs="Arial"/>
      </w:rPr>
      <w:t>Australia</w:t>
    </w:r>
    <w:r w:rsidRPr="000866A8">
      <w:rPr>
        <w:rFonts w:ascii="Arial" w:hAnsi="Arial" w:cs="Arial"/>
      </w:rPr>
      <w:t xml:space="preserve"> | Provider number: 4987 | </w:t>
    </w:r>
    <w:r w:rsidR="000866A8" w:rsidRPr="000866A8">
      <w:rPr>
        <w:rFonts w:ascii="Arial" w:hAnsi="Arial" w:cs="Arial"/>
      </w:rPr>
      <w:t>Sept</w:t>
    </w:r>
    <w:r w:rsidRPr="000866A8">
      <w:rPr>
        <w:rFonts w:ascii="Arial" w:hAnsi="Arial" w:cs="Arial"/>
      </w:rPr>
      <w:t xml:space="preserve"> 201</w:t>
    </w:r>
    <w:r w:rsidR="000866A8" w:rsidRPr="000866A8">
      <w:rPr>
        <w:rFonts w:ascii="Arial" w:hAnsi="Arial" w:cs="Arial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C1E" w14:textId="77777777" w:rsidR="00360243" w:rsidRDefault="0036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223A" w14:textId="77777777" w:rsidR="006D45C0" w:rsidRDefault="006D45C0" w:rsidP="00CB3610">
      <w:pPr>
        <w:spacing w:after="0" w:line="240" w:lineRule="auto"/>
      </w:pPr>
      <w:r>
        <w:separator/>
      </w:r>
    </w:p>
  </w:footnote>
  <w:footnote w:type="continuationSeparator" w:id="0">
    <w:p w14:paraId="4EF65203" w14:textId="77777777" w:rsidR="006D45C0" w:rsidRDefault="006D45C0" w:rsidP="00CB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ED02" w14:textId="77777777" w:rsidR="00360243" w:rsidRDefault="00360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83CD" w14:textId="74B8FA2E" w:rsidR="00BE7BF1" w:rsidRPr="00BE7BF1" w:rsidRDefault="00E06811" w:rsidP="00BE7BF1">
    <w:pPr>
      <w:spacing w:line="240" w:lineRule="auto"/>
      <w:rPr>
        <w:rFonts w:ascii="Tahoma" w:hAnsi="Tahoma" w:cs="Tahoma"/>
        <w:b/>
        <w:color w:val="009F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7FA76" wp14:editId="24543492">
              <wp:simplePos x="0" y="0"/>
              <wp:positionH relativeFrom="column">
                <wp:posOffset>2693670</wp:posOffset>
              </wp:positionH>
              <wp:positionV relativeFrom="paragraph">
                <wp:posOffset>163195</wp:posOffset>
              </wp:positionV>
              <wp:extent cx="4030980" cy="1123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0980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8C0238" w14:textId="11F8FF44" w:rsidR="009B04C9" w:rsidRPr="004A7162" w:rsidRDefault="00E06811" w:rsidP="001019B8">
                          <w:pPr>
                            <w:spacing w:line="240" w:lineRule="auto"/>
                            <w:rPr>
                              <w:rFonts w:ascii="Arial" w:eastAsia="Frutiger LT Com 45 Light" w:hAnsi="Arial" w:cs="Arial"/>
                              <w:b/>
                              <w:color w:val="361A59"/>
                              <w:sz w:val="36"/>
                            </w:rPr>
                          </w:pPr>
                          <w:r>
                            <w:rPr>
                              <w:rFonts w:ascii="Arial" w:eastAsia="Frutiger LT Com 45 Light" w:hAnsi="Arial" w:cs="Arial"/>
                              <w:b/>
                              <w:color w:val="361A59"/>
                              <w:sz w:val="36"/>
                            </w:rPr>
                            <w:t xml:space="preserve">THIRD PARTY </w:t>
                          </w:r>
                          <w:r>
                            <w:rPr>
                              <w:rFonts w:ascii="Arial" w:eastAsia="Frutiger LT Com 45 Light" w:hAnsi="Arial" w:cs="Arial"/>
                              <w:b/>
                              <w:color w:val="361A59"/>
                              <w:sz w:val="36"/>
                            </w:rPr>
                            <w:br/>
                          </w:r>
                          <w:r w:rsidR="001019B8" w:rsidRPr="00FF6C9F">
                            <w:rPr>
                              <w:rFonts w:ascii="Arial" w:eastAsia="Frutiger LT Com 45 Light" w:hAnsi="Arial" w:cs="Arial"/>
                              <w:b/>
                              <w:color w:val="361A59"/>
                              <w:sz w:val="36"/>
                            </w:rPr>
                            <w:t>Equipment Declaration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FA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2.1pt;margin-top:12.85pt;width:317.4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" filled="f" stroked="f" strokeweight=".5pt">
              <v:textbox>
                <w:txbxContent>
                  <w:p w14:paraId="7A8C0238" w14:textId="11F8FF44" w:rsidR="009B04C9" w:rsidRPr="004A7162" w:rsidRDefault="00E06811" w:rsidP="001019B8">
                    <w:pPr>
                      <w:spacing w:line="240" w:lineRule="auto"/>
                      <w:rPr>
                        <w:rFonts w:ascii="Arial" w:eastAsia="Frutiger LT Com 45 Light" w:hAnsi="Arial" w:cs="Arial"/>
                        <w:b/>
                        <w:color w:val="361A59"/>
                        <w:sz w:val="36"/>
                      </w:rPr>
                    </w:pPr>
                    <w:r>
                      <w:rPr>
                        <w:rFonts w:ascii="Arial" w:eastAsia="Frutiger LT Com 45 Light" w:hAnsi="Arial" w:cs="Arial"/>
                        <w:b/>
                        <w:color w:val="361A59"/>
                        <w:sz w:val="36"/>
                      </w:rPr>
                      <w:t xml:space="preserve">THIRD PARTY </w:t>
                    </w:r>
                    <w:r>
                      <w:rPr>
                        <w:rFonts w:ascii="Arial" w:eastAsia="Frutiger LT Com 45 Light" w:hAnsi="Arial" w:cs="Arial"/>
                        <w:b/>
                        <w:color w:val="361A59"/>
                        <w:sz w:val="36"/>
                      </w:rPr>
                      <w:br/>
                    </w:r>
                    <w:r w:rsidR="001019B8" w:rsidRPr="00FF6C9F">
                      <w:rPr>
                        <w:rFonts w:ascii="Arial" w:eastAsia="Frutiger LT Com 45 Light" w:hAnsi="Arial" w:cs="Arial"/>
                        <w:b/>
                        <w:color w:val="361A59"/>
                        <w:sz w:val="36"/>
                      </w:rPr>
                      <w:t>Equipment Declaration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="00C7513D">
      <w:rPr>
        <w:noProof/>
      </w:rPr>
      <w:drawing>
        <wp:inline distT="0" distB="0" distL="0" distR="0" wp14:anchorId="6A651641" wp14:editId="4313A723">
          <wp:extent cx="2472055" cy="110615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88" cy="112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13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F131" w14:textId="77777777" w:rsidR="00360243" w:rsidRDefault="00360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CB"/>
    <w:multiLevelType w:val="hybridMultilevel"/>
    <w:tmpl w:val="2AB4BFA6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DA7"/>
    <w:multiLevelType w:val="hybridMultilevel"/>
    <w:tmpl w:val="38440F40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5E9E2E92">
      <w:start w:val="2"/>
      <w:numFmt w:val="bullet"/>
      <w:lvlText w:val=""/>
      <w:lvlJc w:val="left"/>
      <w:pPr>
        <w:ind w:left="1440" w:hanging="360"/>
      </w:pPr>
      <w:rPr>
        <w:rFonts w:ascii="Frutiger LT Std 45 Light" w:eastAsia="Calibri" w:hAnsi="Frutiger LT Std 45 Light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FBB"/>
    <w:multiLevelType w:val="multilevel"/>
    <w:tmpl w:val="CC5EAEF6"/>
    <w:lvl w:ilvl="0"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500DA3"/>
    <w:multiLevelType w:val="hybridMultilevel"/>
    <w:tmpl w:val="8DC654EA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221"/>
    <w:multiLevelType w:val="hybridMultilevel"/>
    <w:tmpl w:val="EE46AB32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33F"/>
    <w:multiLevelType w:val="hybridMultilevel"/>
    <w:tmpl w:val="B09A86B2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23BB"/>
    <w:multiLevelType w:val="hybridMultilevel"/>
    <w:tmpl w:val="0E5C2242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C8D"/>
    <w:multiLevelType w:val="hybridMultilevel"/>
    <w:tmpl w:val="C60E811C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2F4C"/>
    <w:multiLevelType w:val="hybridMultilevel"/>
    <w:tmpl w:val="8850CC6C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751"/>
    <w:multiLevelType w:val="hybridMultilevel"/>
    <w:tmpl w:val="D4208B5A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3DCC0CCE">
      <w:start w:val="2"/>
      <w:numFmt w:val="bullet"/>
      <w:lvlText w:val=""/>
      <w:lvlJc w:val="left"/>
      <w:pPr>
        <w:ind w:left="1440" w:hanging="360"/>
      </w:pPr>
      <w:rPr>
        <w:rFonts w:ascii="Frutiger LT Std 45 Light" w:eastAsia="Calibri" w:hAnsi="Frutiger LT Std 45 Light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4B0F"/>
    <w:multiLevelType w:val="hybridMultilevel"/>
    <w:tmpl w:val="8BDAD436"/>
    <w:lvl w:ilvl="0" w:tplc="946C7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0752"/>
    <w:multiLevelType w:val="hybridMultilevel"/>
    <w:tmpl w:val="41EC6C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15EF3"/>
    <w:multiLevelType w:val="hybridMultilevel"/>
    <w:tmpl w:val="7F22D3F4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7245"/>
    <w:multiLevelType w:val="hybridMultilevel"/>
    <w:tmpl w:val="15AE2200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461CF"/>
    <w:multiLevelType w:val="hybridMultilevel"/>
    <w:tmpl w:val="331C42B0"/>
    <w:lvl w:ilvl="0" w:tplc="A1305E0C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7777"/>
    <w:multiLevelType w:val="hybridMultilevel"/>
    <w:tmpl w:val="6BD6485C"/>
    <w:lvl w:ilvl="0" w:tplc="946C7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F019A"/>
    <w:multiLevelType w:val="hybridMultilevel"/>
    <w:tmpl w:val="9A54FE30"/>
    <w:lvl w:ilvl="0" w:tplc="946C7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10"/>
    <w:rsid w:val="000866A8"/>
    <w:rsid w:val="000C00F4"/>
    <w:rsid w:val="001019B8"/>
    <w:rsid w:val="0016200B"/>
    <w:rsid w:val="00180820"/>
    <w:rsid w:val="001D1955"/>
    <w:rsid w:val="0026186F"/>
    <w:rsid w:val="00360243"/>
    <w:rsid w:val="003D11D6"/>
    <w:rsid w:val="00463012"/>
    <w:rsid w:val="004863A0"/>
    <w:rsid w:val="004A7162"/>
    <w:rsid w:val="004A7DD1"/>
    <w:rsid w:val="004B7A0C"/>
    <w:rsid w:val="004D7D24"/>
    <w:rsid w:val="00511F25"/>
    <w:rsid w:val="005C0F4F"/>
    <w:rsid w:val="005C2705"/>
    <w:rsid w:val="005E6A2B"/>
    <w:rsid w:val="005F171E"/>
    <w:rsid w:val="00653610"/>
    <w:rsid w:val="00680D65"/>
    <w:rsid w:val="006D2141"/>
    <w:rsid w:val="006D45C0"/>
    <w:rsid w:val="00700424"/>
    <w:rsid w:val="00705365"/>
    <w:rsid w:val="00732B9D"/>
    <w:rsid w:val="00772FF8"/>
    <w:rsid w:val="007A7070"/>
    <w:rsid w:val="008219DA"/>
    <w:rsid w:val="00846DD2"/>
    <w:rsid w:val="009523EC"/>
    <w:rsid w:val="009904B3"/>
    <w:rsid w:val="009B04C9"/>
    <w:rsid w:val="009F1311"/>
    <w:rsid w:val="00A545C2"/>
    <w:rsid w:val="00B30208"/>
    <w:rsid w:val="00BD680B"/>
    <w:rsid w:val="00BE7BF1"/>
    <w:rsid w:val="00C4411E"/>
    <w:rsid w:val="00C7513D"/>
    <w:rsid w:val="00CB3610"/>
    <w:rsid w:val="00D42F71"/>
    <w:rsid w:val="00E06811"/>
    <w:rsid w:val="00E5458C"/>
    <w:rsid w:val="00E64423"/>
    <w:rsid w:val="00EA4E33"/>
    <w:rsid w:val="00EC75AE"/>
    <w:rsid w:val="00EE6163"/>
    <w:rsid w:val="00F22BD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6F8BA"/>
  <w15:chartTrackingRefBased/>
  <w15:docId w15:val="{03D94A12-9AE5-4F94-A437-9E8DCE0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3A0"/>
    <w:pPr>
      <w:spacing w:after="240" w:line="288" w:lineRule="auto"/>
    </w:pPr>
    <w:rPr>
      <w:rFonts w:ascii="Frutiger LT Std 45 Light" w:hAnsi="Frutiger LT Std 45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2FF8"/>
    <w:pPr>
      <w:keepNext/>
      <w:numPr>
        <w:numId w:val="7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72FF8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72FF8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FF8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2FF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72FF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72FF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72FF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72FF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10"/>
  </w:style>
  <w:style w:type="paragraph" w:styleId="Footer">
    <w:name w:val="footer"/>
    <w:basedOn w:val="Normal"/>
    <w:link w:val="FooterChar"/>
    <w:uiPriority w:val="99"/>
    <w:unhideWhenUsed/>
    <w:rsid w:val="00CB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10"/>
  </w:style>
  <w:style w:type="paragraph" w:styleId="ListParagraph">
    <w:name w:val="List Paragraph"/>
    <w:basedOn w:val="Normal"/>
    <w:uiPriority w:val="34"/>
    <w:qFormat/>
    <w:rsid w:val="009F1311"/>
    <w:pPr>
      <w:ind w:left="720"/>
      <w:contextualSpacing/>
    </w:pPr>
  </w:style>
  <w:style w:type="character" w:customStyle="1" w:styleId="Heading1Char">
    <w:name w:val="Heading 1 Char"/>
    <w:link w:val="Heading1"/>
    <w:rsid w:val="00772FF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772FF8"/>
    <w:rPr>
      <w:rFonts w:ascii="Arial" w:eastAsia="Times New Roman" w:hAnsi="Arial" w:cs="Arial"/>
      <w:b/>
      <w:bCs/>
      <w:iCs/>
      <w:sz w:val="24"/>
      <w:szCs w:val="20"/>
      <w:lang w:val="en-US"/>
    </w:rPr>
  </w:style>
  <w:style w:type="character" w:customStyle="1" w:styleId="Heading3Char">
    <w:name w:val="Heading 3 Char"/>
    <w:link w:val="Heading3"/>
    <w:rsid w:val="00772FF8"/>
    <w:rPr>
      <w:rFonts w:ascii="Arial" w:eastAsia="Times New Roman" w:hAnsi="Arial" w:cs="Arial"/>
      <w:b/>
      <w:bCs/>
      <w:szCs w:val="26"/>
      <w:lang w:val="en-US"/>
    </w:rPr>
  </w:style>
  <w:style w:type="character" w:customStyle="1" w:styleId="Heading4Char">
    <w:name w:val="Heading 4 Char"/>
    <w:link w:val="Heading4"/>
    <w:rsid w:val="00772FF8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72FF8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772F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772FF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link w:val="Heading8"/>
    <w:rsid w:val="00772FF8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Heading9Char">
    <w:name w:val="Heading 9 Char"/>
    <w:link w:val="Heading9"/>
    <w:rsid w:val="00772FF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45C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302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02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D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63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63A0"/>
    <w:rPr>
      <w:rFonts w:ascii="Frutiger LT Std 45 Light" w:hAnsi="Frutiger LT Std 45 Light"/>
      <w:lang w:eastAsia="en-US"/>
    </w:rPr>
  </w:style>
  <w:style w:type="character" w:styleId="FootnoteReference">
    <w:name w:val="footnote reference"/>
    <w:uiPriority w:val="99"/>
    <w:semiHidden/>
    <w:unhideWhenUsed/>
    <w:rsid w:val="004863A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846D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87833A3F8D43952B7025923F0ADE" ma:contentTypeVersion="10" ma:contentTypeDescription="Create a new document." ma:contentTypeScope="" ma:versionID="f0deaa76e3a7b81dcca705d748f2ad06">
  <xsd:schema xmlns:xsd="http://www.w3.org/2001/XMLSchema" xmlns:xs="http://www.w3.org/2001/XMLSchema" xmlns:p="http://schemas.microsoft.com/office/2006/metadata/properties" xmlns:ns2="801c43a4-906a-45bb-9075-1e4fc77fe1df" xmlns:ns3="f34b5b04-aaa5-4ad5-b38c-ae81f712a5b9" targetNamespace="http://schemas.microsoft.com/office/2006/metadata/properties" ma:root="true" ma:fieldsID="a02982d29c38f517a6572252c8776bb2" ns2:_="" ns3:_="">
    <xsd:import namespace="801c43a4-906a-45bb-9075-1e4fc77fe1df"/>
    <xsd:import namespace="f34b5b04-aaa5-4ad5-b38c-ae81f712a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3a4-906a-45bb-9075-1e4fc77f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5b04-aaa5-4ad5-b38c-ae81f712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D3CE4-3907-423F-AA47-90B62F525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F756F-81F5-4E78-914D-47DB9BBAB66C}"/>
</file>

<file path=customXml/itemProps3.xml><?xml version="1.0" encoding="utf-8"?>
<ds:datastoreItem xmlns:ds="http://schemas.openxmlformats.org/officeDocument/2006/customXml" ds:itemID="{5FE7A95F-5D92-4D98-9AEE-0797801A78B4}"/>
</file>

<file path=customXml/itemProps4.xml><?xml version="1.0" encoding="utf-8"?>
<ds:datastoreItem xmlns:ds="http://schemas.openxmlformats.org/officeDocument/2006/customXml" ds:itemID="{75BD4D69-8E88-46F6-92E4-DE8726A8D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8" baseType="variant">
      <vt:variant>
        <vt:i4>7864368</vt:i4>
      </vt:variant>
      <vt:variant>
        <vt:i4>6</vt:i4>
      </vt:variant>
      <vt:variant>
        <vt:i4>0</vt:i4>
      </vt:variant>
      <vt:variant>
        <vt:i4>5</vt:i4>
      </vt:variant>
      <vt:variant>
        <vt:lpwstr>https://fit2work.com.au/Documents/General/100PointCheck.pdf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_Public_Liability_Insurance</vt:lpwstr>
      </vt:variant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mailto:training@asthma.org.au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Harre</dc:creator>
  <cp:keywords/>
  <dc:description/>
  <cp:lastModifiedBy>Lauren Vaughan</cp:lastModifiedBy>
  <cp:revision>12</cp:revision>
  <cp:lastPrinted>2018-09-13T06:16:00Z</cp:lastPrinted>
  <dcterms:created xsi:type="dcterms:W3CDTF">2019-04-02T04:47:00Z</dcterms:created>
  <dcterms:modified xsi:type="dcterms:W3CDTF">2019-09-13T01:44:00Z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0x010100C69287833A3F8D43952B7025923F0ADE</vt:lpwstr>
  </property>
</Properties>
</file>